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96" w:rsidRDefault="00E95A96" w:rsidP="00E95A96">
      <w:pPr>
        <w:jc w:val="center"/>
      </w:pPr>
      <w:bookmarkStart w:id="0" w:name="_GoBack"/>
      <w:bookmarkEnd w:id="0"/>
      <w:r>
        <w:rPr>
          <w:rFonts w:hint="eastAsia"/>
        </w:rPr>
        <w:t>＜</w:t>
      </w:r>
      <w:r w:rsidR="00F57FF2">
        <w:rPr>
          <w:rFonts w:hint="eastAsia"/>
        </w:rPr>
        <w:t>新聞広告</w:t>
      </w:r>
      <w:r w:rsidR="00F57FF2">
        <w:t>総合ウェブサイト「</w:t>
      </w:r>
      <w:r>
        <w:rPr>
          <w:rFonts w:hint="eastAsia"/>
        </w:rPr>
        <w:t>新聞広告データアーカイブ</w:t>
      </w:r>
      <w:r w:rsidR="00F57FF2">
        <w:rPr>
          <w:rFonts w:hint="eastAsia"/>
        </w:rPr>
        <w:t>」</w:t>
      </w:r>
      <w:r w:rsidR="009C551B">
        <w:rPr>
          <w:rFonts w:hint="eastAsia"/>
        </w:rPr>
        <w:t>記事資料</w:t>
      </w:r>
      <w:r>
        <w:rPr>
          <w:rFonts w:hint="eastAsia"/>
        </w:rPr>
        <w:t>＞</w:t>
      </w:r>
    </w:p>
    <w:p w:rsidR="00F57FF2" w:rsidRDefault="00F57FF2" w:rsidP="00E95A96">
      <w:pPr>
        <w:jc w:val="center"/>
      </w:pPr>
    </w:p>
    <w:p w:rsidR="008E0E7D" w:rsidRDefault="00991065" w:rsidP="008E0E7D">
      <w:pPr>
        <w:jc w:val="right"/>
      </w:pPr>
      <w:r>
        <w:rPr>
          <w:rFonts w:hint="eastAsia"/>
        </w:rPr>
        <w:t>2014.8.6</w:t>
      </w:r>
    </w:p>
    <w:p w:rsidR="008E0E7D" w:rsidRDefault="008E0E7D"/>
    <w:p w:rsidR="009C551B" w:rsidRDefault="009C551B" w:rsidP="009C551B">
      <w:r>
        <w:rPr>
          <w:rFonts w:hint="eastAsia"/>
        </w:rPr>
        <w:t xml:space="preserve">　新聞協会広告委員会は８月６日、プロモーションサイト「新聞広告データアーカイブ」（</w:t>
      </w:r>
      <w:r w:rsidRPr="00991065">
        <w:rPr>
          <w:rFonts w:hint="eastAsia"/>
          <w:sz w:val="24"/>
          <w:szCs w:val="24"/>
        </w:rPr>
        <w:t>http://www.pressnet.or.jp/adarc/</w:t>
      </w:r>
      <w:r w:rsidR="00991065">
        <w:rPr>
          <w:rFonts w:hint="eastAsia"/>
        </w:rPr>
        <w:t>）を大幅にリニューアルした</w:t>
      </w:r>
      <w:r>
        <w:rPr>
          <w:rFonts w:hint="eastAsia"/>
        </w:rPr>
        <w:t>。スマ</w:t>
      </w:r>
      <w:r w:rsidR="004E2B4C">
        <w:rPr>
          <w:rFonts w:hint="eastAsia"/>
        </w:rPr>
        <w:t>ートフォンやタブレットでの表示に支障を来さないよう仕様を変更した</w:t>
      </w:r>
      <w:r>
        <w:rPr>
          <w:rFonts w:hint="eastAsia"/>
        </w:rPr>
        <w:t>ほか、掲載する広告事例が</w:t>
      </w:r>
      <w:r>
        <w:rPr>
          <w:rFonts w:hint="eastAsia"/>
        </w:rPr>
        <w:t>1000</w:t>
      </w:r>
      <w:r>
        <w:rPr>
          <w:rFonts w:hint="eastAsia"/>
        </w:rPr>
        <w:t>件に達したことを</w:t>
      </w:r>
      <w:r>
        <w:t>機に</w:t>
      </w:r>
      <w:r>
        <w:rPr>
          <w:rFonts w:hint="eastAsia"/>
        </w:rPr>
        <w:t>検索機能をさらに</w:t>
      </w:r>
      <w:r>
        <w:t>充実させ</w:t>
      </w:r>
      <w:r w:rsidR="004E2B4C">
        <w:rPr>
          <w:rFonts w:hint="eastAsia"/>
        </w:rPr>
        <w:t>た</w:t>
      </w:r>
      <w:r>
        <w:rPr>
          <w:rFonts w:hint="eastAsia"/>
        </w:rPr>
        <w:t>。トップページには前月のアクセスランキ</w:t>
      </w:r>
      <w:r w:rsidR="004E2B4C">
        <w:rPr>
          <w:rFonts w:hint="eastAsia"/>
        </w:rPr>
        <w:t>ングを表示し、アクセスが多いページへの閲覧を促すバナーを配置した</w:t>
      </w:r>
      <w:r>
        <w:rPr>
          <w:rFonts w:hint="eastAsia"/>
        </w:rPr>
        <w:t>。</w:t>
      </w:r>
    </w:p>
    <w:p w:rsidR="00991065" w:rsidRDefault="00991065" w:rsidP="009C551B"/>
    <w:p w:rsidR="009C551B" w:rsidRDefault="009C551B" w:rsidP="009C551B">
      <w:r>
        <w:rPr>
          <w:rFonts w:hint="eastAsia"/>
        </w:rPr>
        <w:t xml:space="preserve">　アーカイブは</w:t>
      </w:r>
      <w:r>
        <w:rPr>
          <w:rFonts w:hint="eastAsia"/>
        </w:rPr>
        <w:t>2001</w:t>
      </w:r>
      <w:r>
        <w:rPr>
          <w:rFonts w:hint="eastAsia"/>
        </w:rPr>
        <w:t>年に開設、新聞協会や新聞各社に点在していたデータを体系的に収録し、新聞社だけでなく広告主、広告会社のメディアプランニングやマーケティング活動をサポートするサイトとして活用されている。アクセス数は緩やかな上昇傾向にあり、最大で１日</w:t>
      </w:r>
      <w:r>
        <w:rPr>
          <w:rFonts w:hint="eastAsia"/>
        </w:rPr>
        <w:t>2000</w:t>
      </w:r>
      <w:r>
        <w:rPr>
          <w:rFonts w:hint="eastAsia"/>
        </w:rPr>
        <w:t>ページビュー。近年はスマートフォンやタブレットでの閲覧が増えている。</w:t>
      </w:r>
    </w:p>
    <w:p w:rsidR="009C551B" w:rsidRDefault="009C551B" w:rsidP="009C551B">
      <w:r>
        <w:rPr>
          <w:rFonts w:hint="eastAsia"/>
        </w:rPr>
        <w:t xml:space="preserve">　掲載している情報・データは次のとおり。</w:t>
      </w:r>
    </w:p>
    <w:p w:rsidR="009C551B" w:rsidRDefault="009C551B" w:rsidP="009C551B">
      <w:pPr>
        <w:ind w:firstLineChars="100" w:firstLine="210"/>
      </w:pPr>
      <w:r>
        <w:rPr>
          <w:rFonts w:hint="eastAsia"/>
        </w:rPr>
        <w:t>◇新聞広告事例</w:t>
      </w:r>
    </w:p>
    <w:p w:rsidR="009C551B" w:rsidRDefault="009C551B" w:rsidP="009C551B">
      <w:pPr>
        <w:ind w:firstLineChars="100" w:firstLine="210"/>
      </w:pPr>
      <w:r>
        <w:rPr>
          <w:rFonts w:hint="eastAsia"/>
        </w:rPr>
        <w:t>◇メディア接触や発行部数などの調査データ</w:t>
      </w:r>
    </w:p>
    <w:p w:rsidR="009C551B" w:rsidRDefault="009C551B" w:rsidP="009C551B">
      <w:pPr>
        <w:ind w:firstLineChars="100" w:firstLine="210"/>
      </w:pPr>
      <w:r>
        <w:rPr>
          <w:rFonts w:hint="eastAsia"/>
        </w:rPr>
        <w:t>◇広告の制作・入稿規定、</w:t>
      </w:r>
      <w:r>
        <w:rPr>
          <w:rFonts w:hint="eastAsia"/>
        </w:rPr>
        <w:t>N-SIZE</w:t>
      </w:r>
      <w:r>
        <w:rPr>
          <w:rFonts w:hint="eastAsia"/>
        </w:rPr>
        <w:t>（日本新聞協会推奨制作サイズ）など</w:t>
      </w:r>
      <w:r>
        <w:rPr>
          <w:rFonts w:hint="eastAsia"/>
        </w:rPr>
        <w:t>EDI</w:t>
      </w:r>
      <w:r>
        <w:rPr>
          <w:rFonts w:hint="eastAsia"/>
        </w:rPr>
        <w:t>関連</w:t>
      </w:r>
    </w:p>
    <w:p w:rsidR="009C551B" w:rsidRDefault="009C551B" w:rsidP="009C551B">
      <w:pPr>
        <w:ind w:firstLineChars="100" w:firstLine="210"/>
      </w:pPr>
      <w:r>
        <w:rPr>
          <w:rFonts w:hint="eastAsia"/>
        </w:rPr>
        <w:t>◇新聞広告賞、新聞広告クリエーティブコンテストなどのコンテスト入賞作品</w:t>
      </w:r>
    </w:p>
    <w:p w:rsidR="006500C1" w:rsidRDefault="009C551B" w:rsidP="009C551B">
      <w:pPr>
        <w:ind w:firstLineChars="100" w:firstLine="210"/>
      </w:pPr>
      <w:r>
        <w:rPr>
          <w:rFonts w:hint="eastAsia"/>
        </w:rPr>
        <w:t>◇用語集</w:t>
      </w:r>
    </w:p>
    <w:p w:rsidR="009C551B" w:rsidRDefault="009C551B" w:rsidP="009C551B">
      <w:pPr>
        <w:ind w:firstLineChars="100" w:firstLine="210"/>
      </w:pPr>
      <w:r>
        <w:rPr>
          <w:rFonts w:hint="eastAsia"/>
        </w:rPr>
        <w:t xml:space="preserve">◇機関誌『新聞広告報』　</w:t>
      </w:r>
      <w:r>
        <w:t xml:space="preserve">　　</w:t>
      </w:r>
      <w:r>
        <w:rPr>
          <w:rFonts w:hint="eastAsia"/>
        </w:rPr>
        <w:t>など</w:t>
      </w:r>
    </w:p>
    <w:p w:rsidR="00991065" w:rsidRDefault="00991065" w:rsidP="009C551B">
      <w:pPr>
        <w:ind w:firstLineChars="100" w:firstLine="210"/>
      </w:pPr>
    </w:p>
    <w:p w:rsidR="009C551B" w:rsidRDefault="009C551B" w:rsidP="009C551B">
      <w:r>
        <w:rPr>
          <w:rFonts w:hint="eastAsia"/>
        </w:rPr>
        <w:t xml:space="preserve">　広告事例はテーマ、手法、業種など様々な角度から検索できる。例えば、テーマからの検索では①企業のブランディング②販売促進・集客③読者や社会とのコミュニケーション④地域を育てるなど７項目、手法では①クロスメディア②変型・多ページ・マルチ・ラッピング③イベント連携④人気コンテンツとの連動など７項目をそれぞれ設定。これらの改訂により、見たい広告に効率的にアクセスできるようになった。</w:t>
      </w:r>
    </w:p>
    <w:p w:rsidR="009C551B" w:rsidRDefault="009C551B">
      <w:r>
        <w:rPr>
          <w:rFonts w:hint="eastAsia"/>
        </w:rPr>
        <w:t xml:space="preserve">　広告委員会は今後、アーカイブのＰＲを強化するとともにリンクを拡張するなどして、利用促進をはかる。</w:t>
      </w:r>
    </w:p>
    <w:p w:rsidR="005D3C1D" w:rsidRPr="005D3C1D" w:rsidRDefault="005D3C1D">
      <w:r>
        <w:rPr>
          <w:rFonts w:hint="eastAsia"/>
        </w:rPr>
        <w:t xml:space="preserve">　</w:t>
      </w:r>
    </w:p>
    <w:p w:rsidR="008E0E7D" w:rsidRDefault="008E0E7D" w:rsidP="008E0E7D">
      <w:pPr>
        <w:jc w:val="right"/>
      </w:pPr>
      <w:r>
        <w:rPr>
          <w:rFonts w:hint="eastAsia"/>
        </w:rPr>
        <w:t>以　　上</w:t>
      </w:r>
    </w:p>
    <w:sectPr w:rsidR="008E0E7D" w:rsidSect="00D80F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BB" w:rsidRDefault="00D202BB" w:rsidP="00BD2440">
      <w:r>
        <w:separator/>
      </w:r>
    </w:p>
  </w:endnote>
  <w:endnote w:type="continuationSeparator" w:id="0">
    <w:p w:rsidR="00D202BB" w:rsidRDefault="00D202BB" w:rsidP="00BD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BB" w:rsidRDefault="00D202BB" w:rsidP="00BD2440">
      <w:r>
        <w:separator/>
      </w:r>
    </w:p>
  </w:footnote>
  <w:footnote w:type="continuationSeparator" w:id="0">
    <w:p w:rsidR="00D202BB" w:rsidRDefault="00D202BB" w:rsidP="00BD2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7D"/>
    <w:rsid w:val="000D2661"/>
    <w:rsid w:val="000F5C15"/>
    <w:rsid w:val="00133029"/>
    <w:rsid w:val="00180050"/>
    <w:rsid w:val="002D6380"/>
    <w:rsid w:val="002E1063"/>
    <w:rsid w:val="003A7B37"/>
    <w:rsid w:val="003F032A"/>
    <w:rsid w:val="00427215"/>
    <w:rsid w:val="00472854"/>
    <w:rsid w:val="004A36DF"/>
    <w:rsid w:val="004E2B4C"/>
    <w:rsid w:val="005D3C1D"/>
    <w:rsid w:val="006500C1"/>
    <w:rsid w:val="006D0A4D"/>
    <w:rsid w:val="00763C61"/>
    <w:rsid w:val="0079688A"/>
    <w:rsid w:val="008E0E7D"/>
    <w:rsid w:val="00991065"/>
    <w:rsid w:val="009C551B"/>
    <w:rsid w:val="00AA6A1F"/>
    <w:rsid w:val="00B06243"/>
    <w:rsid w:val="00B54E36"/>
    <w:rsid w:val="00B576A2"/>
    <w:rsid w:val="00BD2440"/>
    <w:rsid w:val="00C26952"/>
    <w:rsid w:val="00C61DF9"/>
    <w:rsid w:val="00C66431"/>
    <w:rsid w:val="00C82DA5"/>
    <w:rsid w:val="00CD5A99"/>
    <w:rsid w:val="00D1623C"/>
    <w:rsid w:val="00D202BB"/>
    <w:rsid w:val="00D80F3B"/>
    <w:rsid w:val="00E95A96"/>
    <w:rsid w:val="00F5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440"/>
    <w:pPr>
      <w:tabs>
        <w:tab w:val="center" w:pos="4252"/>
        <w:tab w:val="right" w:pos="8504"/>
      </w:tabs>
      <w:snapToGrid w:val="0"/>
    </w:pPr>
  </w:style>
  <w:style w:type="character" w:customStyle="1" w:styleId="a4">
    <w:name w:val="ヘッダー (文字)"/>
    <w:basedOn w:val="a0"/>
    <w:link w:val="a3"/>
    <w:uiPriority w:val="99"/>
    <w:rsid w:val="00BD2440"/>
  </w:style>
  <w:style w:type="paragraph" w:styleId="a5">
    <w:name w:val="footer"/>
    <w:basedOn w:val="a"/>
    <w:link w:val="a6"/>
    <w:uiPriority w:val="99"/>
    <w:unhideWhenUsed/>
    <w:rsid w:val="00BD2440"/>
    <w:pPr>
      <w:tabs>
        <w:tab w:val="center" w:pos="4252"/>
        <w:tab w:val="right" w:pos="8504"/>
      </w:tabs>
      <w:snapToGrid w:val="0"/>
    </w:pPr>
  </w:style>
  <w:style w:type="character" w:customStyle="1" w:styleId="a6">
    <w:name w:val="フッター (文字)"/>
    <w:basedOn w:val="a0"/>
    <w:link w:val="a5"/>
    <w:uiPriority w:val="99"/>
    <w:rsid w:val="00BD2440"/>
  </w:style>
  <w:style w:type="paragraph" w:styleId="a7">
    <w:name w:val="Balloon Text"/>
    <w:basedOn w:val="a"/>
    <w:link w:val="a8"/>
    <w:uiPriority w:val="99"/>
    <w:semiHidden/>
    <w:unhideWhenUsed/>
    <w:rsid w:val="00D80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440"/>
    <w:pPr>
      <w:tabs>
        <w:tab w:val="center" w:pos="4252"/>
        <w:tab w:val="right" w:pos="8504"/>
      </w:tabs>
      <w:snapToGrid w:val="0"/>
    </w:pPr>
  </w:style>
  <w:style w:type="character" w:customStyle="1" w:styleId="a4">
    <w:name w:val="ヘッダー (文字)"/>
    <w:basedOn w:val="a0"/>
    <w:link w:val="a3"/>
    <w:uiPriority w:val="99"/>
    <w:rsid w:val="00BD2440"/>
  </w:style>
  <w:style w:type="paragraph" w:styleId="a5">
    <w:name w:val="footer"/>
    <w:basedOn w:val="a"/>
    <w:link w:val="a6"/>
    <w:uiPriority w:val="99"/>
    <w:unhideWhenUsed/>
    <w:rsid w:val="00BD2440"/>
    <w:pPr>
      <w:tabs>
        <w:tab w:val="center" w:pos="4252"/>
        <w:tab w:val="right" w:pos="8504"/>
      </w:tabs>
      <w:snapToGrid w:val="0"/>
    </w:pPr>
  </w:style>
  <w:style w:type="character" w:customStyle="1" w:styleId="a6">
    <w:name w:val="フッター (文字)"/>
    <w:basedOn w:val="a0"/>
    <w:link w:val="a5"/>
    <w:uiPriority w:val="99"/>
    <w:rsid w:val="00BD2440"/>
  </w:style>
  <w:style w:type="paragraph" w:styleId="a7">
    <w:name w:val="Balloon Text"/>
    <w:basedOn w:val="a"/>
    <w:link w:val="a8"/>
    <w:uiPriority w:val="99"/>
    <w:semiHidden/>
    <w:unhideWhenUsed/>
    <w:rsid w:val="00D80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shinohara-s</dc:creator>
  <cp:lastModifiedBy>石橋</cp:lastModifiedBy>
  <cp:revision>2</cp:revision>
  <cp:lastPrinted>2014-08-01T05:10:00Z</cp:lastPrinted>
  <dcterms:created xsi:type="dcterms:W3CDTF">2014-08-07T01:03:00Z</dcterms:created>
  <dcterms:modified xsi:type="dcterms:W3CDTF">2014-08-07T01:03:00Z</dcterms:modified>
</cp:coreProperties>
</file>